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3C8" w:rsidRPr="00F3654C" w:rsidRDefault="00C213C8" w:rsidP="00C213C8">
      <w:pPr>
        <w:jc w:val="center"/>
        <w:rPr>
          <w:rFonts w:ascii="Arial" w:hAnsi="Arial" w:cs="Arial"/>
          <w:i/>
          <w:sz w:val="24"/>
          <w:szCs w:val="24"/>
        </w:rPr>
      </w:pPr>
      <w:r w:rsidRPr="00F3654C">
        <w:rPr>
          <w:rFonts w:ascii="Arial" w:hAnsi="Arial" w:cs="Arial"/>
          <w:i/>
          <w:sz w:val="24"/>
          <w:szCs w:val="24"/>
        </w:rPr>
        <w:t>Практическое занятие №</w:t>
      </w:r>
      <w:r w:rsidR="00267F97">
        <w:rPr>
          <w:rFonts w:ascii="Arial" w:hAnsi="Arial" w:cs="Arial"/>
          <w:i/>
          <w:sz w:val="24"/>
          <w:szCs w:val="24"/>
        </w:rPr>
        <w:t>15</w:t>
      </w:r>
      <w:bookmarkStart w:id="0" w:name="_GoBack"/>
      <w:bookmarkEnd w:id="0"/>
    </w:p>
    <w:p w:rsidR="00C213C8" w:rsidRDefault="00C213C8" w:rsidP="00C213C8">
      <w:pPr>
        <w:jc w:val="center"/>
        <w:rPr>
          <w:rFonts w:ascii="Arial" w:hAnsi="Arial" w:cs="Arial"/>
          <w:b/>
          <w:sz w:val="24"/>
          <w:szCs w:val="24"/>
        </w:rPr>
      </w:pPr>
    </w:p>
    <w:p w:rsidR="00C213C8" w:rsidRPr="00B85388" w:rsidRDefault="00C213C8" w:rsidP="00C213C8">
      <w:pPr>
        <w:jc w:val="center"/>
        <w:rPr>
          <w:rFonts w:ascii="Arial" w:hAnsi="Arial" w:cs="Arial"/>
          <w:sz w:val="24"/>
          <w:szCs w:val="24"/>
        </w:rPr>
      </w:pPr>
      <w:r w:rsidRPr="00061507">
        <w:rPr>
          <w:rFonts w:ascii="Arial" w:hAnsi="Arial" w:cs="Arial"/>
          <w:b/>
          <w:sz w:val="24"/>
          <w:szCs w:val="24"/>
        </w:rPr>
        <w:t>Тема</w:t>
      </w:r>
      <w:r w:rsidRPr="00061507">
        <w:rPr>
          <w:rFonts w:ascii="Arial" w:hAnsi="Arial" w:cs="Arial"/>
          <w:b/>
          <w:caps/>
          <w:sz w:val="24"/>
          <w:szCs w:val="24"/>
        </w:rPr>
        <w:t xml:space="preserve">: </w:t>
      </w:r>
      <w:r w:rsidRPr="00C213C8">
        <w:rPr>
          <w:rFonts w:ascii="Arial" w:hAnsi="Arial" w:cs="Arial"/>
          <w:b/>
          <w:sz w:val="24"/>
          <w:szCs w:val="24"/>
        </w:rPr>
        <w:t>ПОСТРОЕНИЕ ЧЕРТЕЖА ДЕТАЛИ</w:t>
      </w:r>
      <w:r w:rsidR="00B85388">
        <w:rPr>
          <w:rFonts w:ascii="Arial" w:hAnsi="Arial" w:cs="Arial"/>
          <w:b/>
          <w:sz w:val="24"/>
          <w:szCs w:val="24"/>
        </w:rPr>
        <w:t>,</w:t>
      </w:r>
      <w:r w:rsidRPr="00C213C8">
        <w:rPr>
          <w:rFonts w:ascii="Arial" w:hAnsi="Arial" w:cs="Arial"/>
          <w:b/>
          <w:sz w:val="24"/>
          <w:szCs w:val="24"/>
        </w:rPr>
        <w:t xml:space="preserve"> ОФОРМЛЕНИЕ ЧЕРТЕЖ</w:t>
      </w:r>
      <w:r w:rsidR="00B85388">
        <w:rPr>
          <w:rFonts w:ascii="Arial" w:hAnsi="Arial" w:cs="Arial"/>
          <w:b/>
          <w:sz w:val="24"/>
          <w:szCs w:val="24"/>
        </w:rPr>
        <w:t xml:space="preserve">А В СИСТЕМЕ АВТОМАТИЗИРОВАННОГО ПРОЕКТИРОВАНИЯ </w:t>
      </w:r>
      <w:r w:rsidR="00B85388">
        <w:rPr>
          <w:rFonts w:ascii="Arial" w:hAnsi="Arial" w:cs="Arial"/>
          <w:b/>
          <w:sz w:val="24"/>
          <w:szCs w:val="24"/>
          <w:lang w:val="en-US"/>
        </w:rPr>
        <w:t>AUTOCAD</w:t>
      </w:r>
      <w:r w:rsidR="00B85388">
        <w:rPr>
          <w:rFonts w:ascii="Arial" w:hAnsi="Arial" w:cs="Arial"/>
          <w:b/>
          <w:sz w:val="24"/>
          <w:szCs w:val="24"/>
        </w:rPr>
        <w:t>.</w:t>
      </w:r>
    </w:p>
    <w:p w:rsidR="00C213C8" w:rsidRDefault="00C213C8" w:rsidP="00C213C8">
      <w:pPr>
        <w:rPr>
          <w:rFonts w:ascii="Arial" w:hAnsi="Arial" w:cs="Arial"/>
          <w:sz w:val="24"/>
          <w:szCs w:val="24"/>
        </w:rPr>
      </w:pPr>
    </w:p>
    <w:p w:rsidR="00C213C8" w:rsidRPr="00061507" w:rsidRDefault="00C213C8" w:rsidP="00C213C8">
      <w:pPr>
        <w:jc w:val="center"/>
        <w:rPr>
          <w:rFonts w:ascii="Arial" w:hAnsi="Arial" w:cs="Arial"/>
          <w:b/>
          <w:sz w:val="24"/>
          <w:szCs w:val="24"/>
        </w:rPr>
      </w:pPr>
      <w:r w:rsidRPr="00061507">
        <w:rPr>
          <w:rFonts w:ascii="Arial" w:hAnsi="Arial" w:cs="Arial"/>
          <w:b/>
          <w:sz w:val="24"/>
          <w:szCs w:val="24"/>
        </w:rPr>
        <w:t>Цель занятия</w:t>
      </w:r>
    </w:p>
    <w:p w:rsidR="00C213C8" w:rsidRPr="00061507" w:rsidRDefault="00C213C8" w:rsidP="00C213C8">
      <w:pPr>
        <w:jc w:val="center"/>
        <w:rPr>
          <w:rFonts w:ascii="Arial" w:hAnsi="Arial" w:cs="Arial"/>
          <w:b/>
          <w:sz w:val="24"/>
          <w:szCs w:val="24"/>
        </w:rPr>
      </w:pPr>
    </w:p>
    <w:p w:rsidR="00C213C8" w:rsidRPr="00061507" w:rsidRDefault="00C213C8" w:rsidP="00C213C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Создание формата А4 с использованием основной надписи и построение чертежа детали с готового эскиза согласно общим правилам построения чертежей </w:t>
      </w:r>
      <w:r w:rsidRPr="00061507">
        <w:rPr>
          <w:rFonts w:ascii="Arial" w:hAnsi="Arial" w:cs="Arial"/>
          <w:sz w:val="24"/>
          <w:szCs w:val="24"/>
        </w:rPr>
        <w:t xml:space="preserve">с помощью системы автоматизированного проектирования </w:t>
      </w:r>
      <w:r w:rsidRPr="00061507">
        <w:rPr>
          <w:rFonts w:ascii="Arial" w:hAnsi="Arial" w:cs="Arial"/>
          <w:sz w:val="24"/>
          <w:szCs w:val="24"/>
          <w:lang w:val="en-US"/>
        </w:rPr>
        <w:t>AutoC</w:t>
      </w:r>
      <w:r>
        <w:rPr>
          <w:rFonts w:ascii="Arial" w:hAnsi="Arial" w:cs="Arial"/>
          <w:sz w:val="24"/>
          <w:szCs w:val="24"/>
          <w:lang w:val="en-US"/>
        </w:rPr>
        <w:t>AD</w:t>
      </w:r>
      <w:r>
        <w:rPr>
          <w:rFonts w:ascii="Arial" w:hAnsi="Arial" w:cs="Arial"/>
          <w:sz w:val="24"/>
          <w:szCs w:val="24"/>
        </w:rPr>
        <w:t>.</w:t>
      </w:r>
    </w:p>
    <w:p w:rsidR="00C213C8" w:rsidRPr="00061507" w:rsidRDefault="00C213C8" w:rsidP="00C213C8">
      <w:pPr>
        <w:jc w:val="both"/>
        <w:rPr>
          <w:rFonts w:ascii="Arial" w:hAnsi="Arial" w:cs="Arial"/>
          <w:sz w:val="24"/>
          <w:szCs w:val="24"/>
        </w:rPr>
      </w:pPr>
    </w:p>
    <w:p w:rsidR="00C213C8" w:rsidRPr="00061507" w:rsidRDefault="00C213C8" w:rsidP="00C213C8">
      <w:pPr>
        <w:jc w:val="center"/>
        <w:rPr>
          <w:rFonts w:ascii="Arial" w:hAnsi="Arial" w:cs="Arial"/>
          <w:b/>
          <w:sz w:val="24"/>
          <w:szCs w:val="24"/>
        </w:rPr>
      </w:pPr>
      <w:r w:rsidRPr="00061507">
        <w:rPr>
          <w:rFonts w:ascii="Arial" w:hAnsi="Arial" w:cs="Arial"/>
          <w:b/>
          <w:sz w:val="24"/>
          <w:szCs w:val="24"/>
        </w:rPr>
        <w:t>Пояснение к занятию</w:t>
      </w:r>
    </w:p>
    <w:p w:rsidR="00C213C8" w:rsidRPr="00061507" w:rsidRDefault="00C213C8" w:rsidP="00C213C8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971C4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При оформлении пояснительных записок, эскизов, чертежей и схем</w:t>
      </w:r>
      <w:r w:rsidR="008B42E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необходимо строго соблюдать все правила и требования, установленные стандартами ЕСКД на масштабы, форматы листов, основные надписи, чертежный шрифт. Стандарты ЕСКД, принятые в 1968 г., определяются по классификационным группам. Группа 1 - "Основные положения", группа 3 -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"Общие</w:t>
      </w:r>
      <w:r w:rsidR="008B42E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правила выполнения чертежей" и т.п.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 2.315-68 обозначает: 2 -  номер, присвоенный всему комплексу стандартов ЕСКД; 3 - номер группы стандартов</w:t>
      </w:r>
      <w:r w:rsidR="008B42E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по присвоенной классификации; 15 - порядковый номер, начиная с 01, в пределах данной группы; 68 -  год утверждения стандарта.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 xml:space="preserve">Следует иметь в виду, что многие стандарты периодически уточняются и в них вносятся соответствующие </w:t>
      </w:r>
      <w:r w:rsidR="00971C47">
        <w:rPr>
          <w:rFonts w:ascii="Arial" w:hAnsi="Arial" w:cs="Arial"/>
          <w:sz w:val="24"/>
          <w:szCs w:val="24"/>
        </w:rPr>
        <w:t>изменения и</w:t>
      </w:r>
      <w:r w:rsidRPr="008B42E7">
        <w:rPr>
          <w:rFonts w:ascii="Arial" w:hAnsi="Arial" w:cs="Arial"/>
          <w:sz w:val="24"/>
          <w:szCs w:val="24"/>
        </w:rPr>
        <w:t xml:space="preserve"> дополнения. Надо помнить, что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 xml:space="preserve">несоблюдение стандарта преследуется по закону. </w:t>
      </w:r>
    </w:p>
    <w:p w:rsidR="00971C47" w:rsidRDefault="00482175" w:rsidP="00482175">
      <w:pPr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 xml:space="preserve">  </w:t>
      </w:r>
    </w:p>
    <w:p w:rsidR="00482175" w:rsidRPr="002978D8" w:rsidRDefault="00482175" w:rsidP="00971C47">
      <w:pPr>
        <w:jc w:val="center"/>
        <w:rPr>
          <w:rFonts w:ascii="Arial" w:hAnsi="Arial" w:cs="Arial"/>
          <w:sz w:val="24"/>
          <w:szCs w:val="24"/>
          <w:u w:val="single"/>
        </w:rPr>
      </w:pPr>
      <w:r w:rsidRPr="002978D8">
        <w:rPr>
          <w:rFonts w:ascii="Arial" w:hAnsi="Arial" w:cs="Arial"/>
          <w:sz w:val="24"/>
          <w:szCs w:val="24"/>
          <w:u w:val="single"/>
        </w:rPr>
        <w:t xml:space="preserve">Перечень стандартов ЕСКД, изучаемых в курсе </w:t>
      </w:r>
      <w:r w:rsidR="00971C47" w:rsidRPr="002978D8">
        <w:rPr>
          <w:rFonts w:ascii="Arial" w:hAnsi="Arial" w:cs="Arial"/>
          <w:sz w:val="24"/>
          <w:szCs w:val="24"/>
          <w:u w:val="single"/>
        </w:rPr>
        <w:t>инженерной графики</w:t>
      </w:r>
    </w:p>
    <w:p w:rsidR="002978D8" w:rsidRDefault="002978D8" w:rsidP="00971C47">
      <w:pPr>
        <w:jc w:val="both"/>
        <w:rPr>
          <w:rFonts w:ascii="Arial" w:hAnsi="Arial" w:cs="Arial"/>
          <w:sz w:val="24"/>
          <w:szCs w:val="24"/>
        </w:rPr>
      </w:pPr>
    </w:p>
    <w:p w:rsidR="00482175" w:rsidRPr="008B42E7" w:rsidRDefault="00482175" w:rsidP="001B513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Общие положения: ГОСТ-2.001-70. Виды изделий: ГОСТ- 2.101-68. Стадии разработки: ГОСТ-2.103-68. Основные надписи:</w:t>
      </w:r>
      <w:r w:rsidR="008B42E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ГОСТ-2.104-68. Основные требования к текстовым документам: ГОСТ-2.105-68. Основные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требования к рабочим чертежам: ГОСТ-2.107-68.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Спецификация: ГОСТ-2.108-68. Правила выполнения чертежей деталей, сборочных, общих видов, габаритных и монтажных: ГОСТ-2.109-68. Технические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 xml:space="preserve">условия, Правила построения, изложения и оформления: </w:t>
      </w:r>
      <w:r w:rsidR="00971C47">
        <w:rPr>
          <w:rFonts w:ascii="Arial" w:hAnsi="Arial" w:cs="Arial"/>
          <w:sz w:val="24"/>
          <w:szCs w:val="24"/>
        </w:rPr>
        <w:t>ГОСТ-2.114-70</w:t>
      </w:r>
      <w:r w:rsidRPr="008B42E7">
        <w:rPr>
          <w:rFonts w:ascii="Arial" w:hAnsi="Arial" w:cs="Arial"/>
          <w:sz w:val="24"/>
          <w:szCs w:val="24"/>
        </w:rPr>
        <w:t xml:space="preserve">. </w:t>
      </w:r>
    </w:p>
    <w:p w:rsidR="00971C47" w:rsidRDefault="00971C47" w:rsidP="00482175">
      <w:pPr>
        <w:rPr>
          <w:rFonts w:ascii="Arial" w:hAnsi="Arial" w:cs="Arial"/>
          <w:sz w:val="24"/>
          <w:szCs w:val="24"/>
        </w:rPr>
      </w:pPr>
    </w:p>
    <w:p w:rsidR="00971C47" w:rsidRPr="002978D8" w:rsidRDefault="00482175" w:rsidP="002978D8">
      <w:pPr>
        <w:jc w:val="center"/>
        <w:rPr>
          <w:rFonts w:ascii="Arial" w:hAnsi="Arial" w:cs="Arial"/>
          <w:sz w:val="24"/>
          <w:szCs w:val="24"/>
          <w:u w:val="single"/>
        </w:rPr>
      </w:pPr>
      <w:r w:rsidRPr="002978D8">
        <w:rPr>
          <w:rFonts w:ascii="Arial" w:hAnsi="Arial" w:cs="Arial"/>
          <w:sz w:val="24"/>
          <w:szCs w:val="24"/>
          <w:u w:val="single"/>
        </w:rPr>
        <w:t xml:space="preserve">Общие правила выполнения </w:t>
      </w:r>
      <w:r w:rsidR="002978D8">
        <w:rPr>
          <w:rFonts w:ascii="Arial" w:hAnsi="Arial" w:cs="Arial"/>
          <w:sz w:val="24"/>
          <w:szCs w:val="24"/>
          <w:u w:val="single"/>
        </w:rPr>
        <w:t>чертежей</w:t>
      </w:r>
    </w:p>
    <w:p w:rsidR="002978D8" w:rsidRDefault="002978D8" w:rsidP="00482175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1B513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Форматы: ГОСТ-2.301-68. Масштабы: ГОСТ-2.302-68. Линии: ГОСТ-2.303-68.</w:t>
      </w:r>
      <w:r w:rsidR="001B5133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Шрифты чертежные: ГОСТ-2.304-81. Изображения - виды, разрезы, сечения: ГОСТ- 2.305-68. Обозначение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графических материалов и правила их нанесения на чертежах: ГОСТ-2.306-68.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Нанесение  и  указание  размеров  и  предельных  отклонений:  ГОСТ- 2.307-68,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ГОСТ-2.308-68. Нанесение  на  чертежах  обозначений шероховатости  поверхностей: ГОСТ-2789-73. Нанесение на чертежах обозначений покрытий, термической  и  других  видов  обработки:  ГОСТ-2.310-68.  Изображение резьбы: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ГОСТ-2.311-68. Условное изображение и обозначение швов сварных соединений: ГОСТ-2.312-68. Условное изображение и обозначение швов неразъемных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соединений: ГОСТ-2.313-68. Изображения  упрощенных  и  условных  крепежных деталей : ГОСТ-2.315-68. Правила нанесения на чертежах надписей, технических требований и таблиц: ГОСТ-2.316-68. Аксонометрические проекции: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ГОСТ-2.317-69. Правила  выполнения  чертежей  различных  изделий (пружин,  зубчатых</w:t>
      </w:r>
      <w:r w:rsidR="00971C4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колес, реек, червяков, звездочек цепных передач, подшипников и т.п.)</w:t>
      </w:r>
      <w:r w:rsidR="002978D8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ГОСТ-2.401-68 .... ГОСТ- 2.421-70</w:t>
      </w:r>
      <w:r w:rsidR="00971C47">
        <w:rPr>
          <w:rFonts w:ascii="Arial" w:hAnsi="Arial" w:cs="Arial"/>
          <w:sz w:val="24"/>
          <w:szCs w:val="24"/>
        </w:rPr>
        <w:t xml:space="preserve">. </w:t>
      </w:r>
      <w:r w:rsidRPr="008B42E7">
        <w:rPr>
          <w:rFonts w:ascii="Arial" w:hAnsi="Arial" w:cs="Arial"/>
          <w:sz w:val="24"/>
          <w:szCs w:val="24"/>
        </w:rPr>
        <w:t>Правила выполнения схем и условные графические обозначения (общие требования, схемы электрические,</w:t>
      </w:r>
      <w:r w:rsidR="002978D8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кинематические, машины электрические и их элементы, гидравлические насосы и двигатели, трубопроводы и их элементы) ГОСТ- 2.701-6ГОСТ- 2.786-70.</w:t>
      </w:r>
    </w:p>
    <w:p w:rsidR="00E814C7" w:rsidRDefault="00E814C7" w:rsidP="001B5133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82175" w:rsidRDefault="00482175" w:rsidP="001B513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 xml:space="preserve">В правом нижнем углу формата помещается основная надпись </w:t>
      </w:r>
      <w:r w:rsidR="00DB55A2">
        <w:rPr>
          <w:rFonts w:ascii="Arial" w:hAnsi="Arial" w:cs="Arial"/>
          <w:sz w:val="24"/>
          <w:szCs w:val="24"/>
        </w:rPr>
        <w:t>(</w:t>
      </w:r>
      <w:r w:rsidRPr="008B42E7">
        <w:rPr>
          <w:rFonts w:ascii="Arial" w:hAnsi="Arial" w:cs="Arial"/>
          <w:sz w:val="24"/>
          <w:szCs w:val="24"/>
        </w:rPr>
        <w:t>рис.2</w:t>
      </w:r>
      <w:r w:rsidR="00DB55A2">
        <w:rPr>
          <w:rFonts w:ascii="Arial" w:hAnsi="Arial" w:cs="Arial"/>
          <w:sz w:val="24"/>
          <w:szCs w:val="24"/>
        </w:rPr>
        <w:t>)</w:t>
      </w:r>
      <w:r w:rsidRPr="008B42E7">
        <w:rPr>
          <w:rFonts w:ascii="Arial" w:hAnsi="Arial" w:cs="Arial"/>
          <w:sz w:val="24"/>
          <w:szCs w:val="24"/>
        </w:rPr>
        <w:t>,</w:t>
      </w:r>
      <w:r w:rsidR="00070289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все графы которой заполняются надписями шрифтом по ГОСТ 2.304-81.</w:t>
      </w:r>
    </w:p>
    <w:p w:rsidR="00482175" w:rsidRDefault="00482175" w:rsidP="001B513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В графе 1 основной надписи указывают шифр (номер зачетной книжки или вариант, номер задания, номер группы); в графе 2 - наименование задания или название выполняемой детали; в графе 3 - материал детали. Основную надпись на</w:t>
      </w:r>
      <w:r w:rsidR="002978D8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листах формата А4 располагают вдоль короткой стороны листа, на остальных</w:t>
      </w:r>
      <w:r w:rsidR="002978D8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форматах можно располагать вдоль той и другой стороны.</w:t>
      </w:r>
    </w:p>
    <w:p w:rsidR="00B85388" w:rsidRPr="008B42E7" w:rsidRDefault="00B85388" w:rsidP="001B5133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82175" w:rsidRPr="008B42E7" w:rsidRDefault="00482175" w:rsidP="00DB55A2">
      <w:pPr>
        <w:jc w:val="center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5D402A70" wp14:editId="50425A34">
            <wp:extent cx="6120130" cy="43700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7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175" w:rsidRPr="0079253D" w:rsidRDefault="00482175" w:rsidP="0079253D">
      <w:pPr>
        <w:jc w:val="center"/>
        <w:rPr>
          <w:rFonts w:ascii="Arial" w:hAnsi="Arial" w:cs="Arial"/>
          <w:sz w:val="20"/>
          <w:szCs w:val="20"/>
        </w:rPr>
      </w:pPr>
      <w:r w:rsidRPr="0079253D">
        <w:rPr>
          <w:rFonts w:ascii="Arial" w:hAnsi="Arial" w:cs="Arial"/>
          <w:sz w:val="20"/>
          <w:szCs w:val="20"/>
        </w:rPr>
        <w:t>Рис.1. Формат А3</w:t>
      </w:r>
    </w:p>
    <w:p w:rsidR="00482175" w:rsidRPr="008B42E7" w:rsidRDefault="00482175" w:rsidP="00482175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DB55A2">
      <w:pPr>
        <w:jc w:val="center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61609263" wp14:editId="4AD3AAC1">
            <wp:extent cx="6120130" cy="2498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9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175" w:rsidRPr="001B5133" w:rsidRDefault="00482175" w:rsidP="001B5133">
      <w:pPr>
        <w:jc w:val="center"/>
        <w:rPr>
          <w:rFonts w:ascii="Arial" w:hAnsi="Arial" w:cs="Arial"/>
          <w:sz w:val="20"/>
          <w:szCs w:val="20"/>
        </w:rPr>
      </w:pPr>
      <w:r w:rsidRPr="001B5133">
        <w:rPr>
          <w:rFonts w:ascii="Arial" w:hAnsi="Arial" w:cs="Arial"/>
          <w:sz w:val="20"/>
          <w:szCs w:val="20"/>
        </w:rPr>
        <w:t>Рис.2. Основная надпись</w:t>
      </w:r>
    </w:p>
    <w:p w:rsidR="00482175" w:rsidRPr="008B42E7" w:rsidRDefault="00482175" w:rsidP="00482175">
      <w:pPr>
        <w:rPr>
          <w:rFonts w:ascii="Arial" w:hAnsi="Arial" w:cs="Arial"/>
          <w:sz w:val="24"/>
          <w:szCs w:val="24"/>
        </w:rPr>
      </w:pPr>
    </w:p>
    <w:p w:rsidR="00482175" w:rsidRDefault="00482175" w:rsidP="009308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lastRenderedPageBreak/>
        <w:t>Форматы листов ГОСТ 2.301-68 (</w:t>
      </w:r>
      <w:r w:rsidR="00D30C1F">
        <w:rPr>
          <w:rFonts w:ascii="Arial" w:hAnsi="Arial" w:cs="Arial"/>
          <w:sz w:val="24"/>
          <w:szCs w:val="24"/>
        </w:rPr>
        <w:t>рис.1</w:t>
      </w:r>
      <w:r w:rsidR="00557F09">
        <w:rPr>
          <w:rFonts w:ascii="Arial" w:hAnsi="Arial" w:cs="Arial"/>
          <w:sz w:val="24"/>
          <w:szCs w:val="24"/>
        </w:rPr>
        <w:t>,</w:t>
      </w:r>
      <w:r w:rsidR="00D30C1F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рис.</w:t>
      </w:r>
      <w:r w:rsidR="009C0237">
        <w:rPr>
          <w:rFonts w:ascii="Arial" w:hAnsi="Arial" w:cs="Arial"/>
          <w:sz w:val="24"/>
          <w:szCs w:val="24"/>
        </w:rPr>
        <w:t>3</w:t>
      </w:r>
      <w:r w:rsidR="00557F09">
        <w:rPr>
          <w:rFonts w:ascii="Arial" w:hAnsi="Arial" w:cs="Arial"/>
          <w:sz w:val="24"/>
          <w:szCs w:val="24"/>
        </w:rPr>
        <w:t>, рис.4</w:t>
      </w:r>
      <w:r w:rsidRPr="008B42E7">
        <w:rPr>
          <w:rFonts w:ascii="Arial" w:hAnsi="Arial" w:cs="Arial"/>
          <w:sz w:val="24"/>
          <w:szCs w:val="24"/>
        </w:rPr>
        <w:t>) определяются размерами</w:t>
      </w:r>
      <w:r w:rsidR="009C023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внешней рамки - линии обрезки (выполненной тонкой линией).</w:t>
      </w:r>
    </w:p>
    <w:p w:rsidR="00DB55A2" w:rsidRDefault="00DB55A2" w:rsidP="00482175">
      <w:pPr>
        <w:rPr>
          <w:rFonts w:ascii="Arial" w:hAnsi="Arial" w:cs="Arial"/>
          <w:sz w:val="24"/>
          <w:szCs w:val="24"/>
        </w:rPr>
      </w:pPr>
    </w:p>
    <w:p w:rsidR="00DB55A2" w:rsidRDefault="00DB55A2" w:rsidP="00DB55A2">
      <w:pPr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1D9C672" wp14:editId="5828F071">
            <wp:extent cx="3867150" cy="484264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71214" cy="4847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55A2" w:rsidRPr="00DB55A2" w:rsidRDefault="00DB55A2" w:rsidP="00DB55A2">
      <w:pPr>
        <w:jc w:val="center"/>
        <w:rPr>
          <w:rFonts w:ascii="Arial" w:hAnsi="Arial" w:cs="Arial"/>
          <w:sz w:val="20"/>
          <w:szCs w:val="20"/>
        </w:rPr>
      </w:pPr>
      <w:r w:rsidRPr="00DB55A2">
        <w:rPr>
          <w:rFonts w:ascii="Arial" w:hAnsi="Arial" w:cs="Arial"/>
          <w:sz w:val="20"/>
          <w:szCs w:val="20"/>
        </w:rPr>
        <w:t>Рис.3. Форматы листов</w:t>
      </w:r>
    </w:p>
    <w:p w:rsidR="00DB55A2" w:rsidRPr="008B42E7" w:rsidRDefault="00DB55A2" w:rsidP="00482175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CE336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Форматы с размерами сторон 1189 X 841,</w:t>
      </w:r>
      <w:r w:rsidR="001011ED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площадь которого равна 1 м</w:t>
      </w:r>
      <w:r w:rsidRPr="001011ED">
        <w:rPr>
          <w:rFonts w:ascii="Arial" w:hAnsi="Arial" w:cs="Arial"/>
          <w:sz w:val="24"/>
          <w:szCs w:val="24"/>
          <w:vertAlign w:val="superscript"/>
        </w:rPr>
        <w:t>2</w:t>
      </w:r>
      <w:r w:rsidR="001011ED">
        <w:rPr>
          <w:rFonts w:ascii="Arial" w:hAnsi="Arial" w:cs="Arial"/>
          <w:sz w:val="24"/>
          <w:szCs w:val="24"/>
        </w:rPr>
        <w:t>,</w:t>
      </w:r>
      <w:r w:rsidRPr="008B42E7">
        <w:rPr>
          <w:rFonts w:ascii="Arial" w:hAnsi="Arial" w:cs="Arial"/>
          <w:sz w:val="24"/>
          <w:szCs w:val="24"/>
        </w:rPr>
        <w:t xml:space="preserve"> и форматы, полученные путем последовательного деления его на две равные части параллельно меньшей стороне, принимаются за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основные (табл.</w:t>
      </w:r>
      <w:r w:rsidR="00CE3360">
        <w:rPr>
          <w:rFonts w:ascii="Arial" w:hAnsi="Arial" w:cs="Arial"/>
          <w:sz w:val="24"/>
          <w:szCs w:val="24"/>
        </w:rPr>
        <w:t>1</w:t>
      </w:r>
      <w:r w:rsidRPr="008B42E7">
        <w:rPr>
          <w:rFonts w:ascii="Arial" w:hAnsi="Arial" w:cs="Arial"/>
          <w:sz w:val="24"/>
          <w:szCs w:val="24"/>
        </w:rPr>
        <w:t>). Допускается применение дополнительных форматов, образуемых увеличением основных форматов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на величину, кратную размерам формата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А4 (297X210). В производстве допускается деление формата А4.</w:t>
      </w:r>
    </w:p>
    <w:p w:rsidR="00482175" w:rsidRPr="008B42E7" w:rsidRDefault="00482175" w:rsidP="00CE336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Масштабом ГОСТ 2.302-68 называется отношение линейных размеров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изображения предмета на чертеже к действительным размерам этого предмета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(табл.2).</w:t>
      </w:r>
      <w:r w:rsidR="00CE3360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На чертежах всегда проставляю</w:t>
      </w:r>
      <w:r w:rsidR="00CE3360">
        <w:rPr>
          <w:rFonts w:ascii="Arial" w:hAnsi="Arial" w:cs="Arial"/>
          <w:sz w:val="24"/>
          <w:szCs w:val="24"/>
        </w:rPr>
        <w:t>тся только действительные разме</w:t>
      </w:r>
      <w:r w:rsidRPr="008B42E7">
        <w:rPr>
          <w:rFonts w:ascii="Arial" w:hAnsi="Arial" w:cs="Arial"/>
          <w:sz w:val="24"/>
          <w:szCs w:val="24"/>
        </w:rPr>
        <w:t xml:space="preserve">ры изделия. </w:t>
      </w:r>
    </w:p>
    <w:p w:rsidR="00CE3360" w:rsidRDefault="00CE3360" w:rsidP="00482175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CE3360">
      <w:pPr>
        <w:jc w:val="right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Таблица 1. Размеры основных форматов</w:t>
      </w:r>
    </w:p>
    <w:p w:rsidR="00482175" w:rsidRPr="008B42E7" w:rsidRDefault="00482175" w:rsidP="00482175">
      <w:pPr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1224ED20" wp14:editId="0215552B">
            <wp:extent cx="6120130" cy="11239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360" w:rsidRDefault="00482175" w:rsidP="00482175">
      <w:pPr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 xml:space="preserve"> </w:t>
      </w:r>
    </w:p>
    <w:p w:rsidR="00CE3360" w:rsidRDefault="00CE3360" w:rsidP="00CE3360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2. Масштабы уменьшения и увеличения</w:t>
      </w:r>
    </w:p>
    <w:p w:rsidR="00CE3360" w:rsidRDefault="00CE3360" w:rsidP="00482175">
      <w:pPr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2346D60" wp14:editId="404BEBAA">
            <wp:extent cx="6120130" cy="4775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360" w:rsidRDefault="00CE3360" w:rsidP="00482175">
      <w:pPr>
        <w:rPr>
          <w:rFonts w:ascii="Arial" w:hAnsi="Arial" w:cs="Arial"/>
          <w:sz w:val="24"/>
          <w:szCs w:val="24"/>
        </w:rPr>
      </w:pPr>
    </w:p>
    <w:p w:rsidR="00482175" w:rsidRPr="008B42E7" w:rsidRDefault="00482175" w:rsidP="009308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Линии (их назначение, толщина, начертание) по ГОСТ 2.303-68</w:t>
      </w:r>
      <w:r w:rsidR="009C0237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 xml:space="preserve">должны соответствовать требованиям табл.3. </w:t>
      </w:r>
    </w:p>
    <w:p w:rsidR="003F439D" w:rsidRDefault="003F439D" w:rsidP="009C0237">
      <w:pPr>
        <w:jc w:val="right"/>
        <w:rPr>
          <w:rFonts w:ascii="Arial" w:hAnsi="Arial" w:cs="Arial"/>
          <w:sz w:val="24"/>
          <w:szCs w:val="24"/>
        </w:rPr>
      </w:pPr>
    </w:p>
    <w:p w:rsidR="00482175" w:rsidRPr="008B42E7" w:rsidRDefault="00482175" w:rsidP="009C0237">
      <w:pPr>
        <w:jc w:val="right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Таблица 3. Линии и их назначение</w:t>
      </w:r>
    </w:p>
    <w:p w:rsidR="00482175" w:rsidRPr="008B42E7" w:rsidRDefault="00482175" w:rsidP="00482175">
      <w:pPr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34E0E0E6" wp14:editId="4BC206D2">
            <wp:extent cx="6120130" cy="37160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1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81A" w:rsidRDefault="0093081A" w:rsidP="008B42E7">
      <w:pPr>
        <w:rPr>
          <w:rFonts w:ascii="Arial" w:hAnsi="Arial" w:cs="Arial"/>
          <w:sz w:val="24"/>
          <w:szCs w:val="24"/>
        </w:rPr>
      </w:pPr>
    </w:p>
    <w:p w:rsidR="008B42E7" w:rsidRDefault="008B42E7" w:rsidP="009308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B42E7">
        <w:rPr>
          <w:rFonts w:ascii="Arial" w:hAnsi="Arial" w:cs="Arial"/>
          <w:sz w:val="24"/>
          <w:szCs w:val="24"/>
        </w:rPr>
        <w:t>Толщина основных линий чертежей формата до А1 равна примерно 0,3</w:t>
      </w:r>
      <w:r w:rsidR="0093081A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мм. Длину штрихов в штриховых и штрихпунктирных линиях следует выбирать в зависимости от величины изображения. Штрихи линии должны быть</w:t>
      </w:r>
      <w:r w:rsidR="0093081A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одинаковой длины. Промежутки между штрихами в линии должны быть</w:t>
      </w:r>
      <w:r w:rsidR="0093081A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равны. Штрихпунктирные линии должны пересекаться и заканчиваться</w:t>
      </w:r>
      <w:r w:rsidR="0093081A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штрихами. В случае, если диаметр окружности менее 12 мм, штрихпунктирная</w:t>
      </w:r>
      <w:r w:rsidR="0093081A">
        <w:rPr>
          <w:rFonts w:ascii="Arial" w:hAnsi="Arial" w:cs="Arial"/>
          <w:sz w:val="24"/>
          <w:szCs w:val="24"/>
        </w:rPr>
        <w:t xml:space="preserve"> </w:t>
      </w:r>
      <w:r w:rsidRPr="008B42E7">
        <w:rPr>
          <w:rFonts w:ascii="Arial" w:hAnsi="Arial" w:cs="Arial"/>
          <w:sz w:val="24"/>
          <w:szCs w:val="24"/>
        </w:rPr>
        <w:t>линия заменяется сплошной тонкой линией.</w:t>
      </w:r>
    </w:p>
    <w:p w:rsidR="00615D90" w:rsidRDefault="00615D90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5D90" w:rsidRPr="00615D90" w:rsidRDefault="00615D90" w:rsidP="00615D90">
      <w:pPr>
        <w:jc w:val="center"/>
        <w:rPr>
          <w:rFonts w:ascii="Arial" w:hAnsi="Arial" w:cs="Arial"/>
          <w:b/>
          <w:sz w:val="24"/>
          <w:szCs w:val="24"/>
        </w:rPr>
      </w:pPr>
      <w:r w:rsidRPr="00615D90">
        <w:rPr>
          <w:rFonts w:ascii="Arial" w:hAnsi="Arial" w:cs="Arial"/>
          <w:b/>
          <w:sz w:val="24"/>
          <w:szCs w:val="24"/>
        </w:rPr>
        <w:t>Задание 1. Создание формата А4 с использованием основной надписи</w:t>
      </w:r>
    </w:p>
    <w:p w:rsidR="00615D90" w:rsidRDefault="00615D90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5D90" w:rsidRDefault="00615D90" w:rsidP="0093081A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Создайте формат А4 и основную надпись (рис.4) согласно общим правилам построения чертежей.</w:t>
      </w:r>
    </w:p>
    <w:p w:rsidR="00615D90" w:rsidRDefault="00615D90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5D90" w:rsidRDefault="000F476C" w:rsidP="003F43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3620"/>
            <wp:effectExtent l="0" t="0" r="0" b="508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Формат А4 (без подписей)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64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5D90" w:rsidRDefault="00615D90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5D90" w:rsidRPr="006D6B4B" w:rsidRDefault="006D6B4B" w:rsidP="006D6B4B">
      <w:pPr>
        <w:ind w:firstLine="567"/>
        <w:jc w:val="center"/>
        <w:rPr>
          <w:rFonts w:ascii="Arial" w:hAnsi="Arial" w:cs="Arial"/>
          <w:sz w:val="20"/>
          <w:szCs w:val="20"/>
        </w:rPr>
      </w:pPr>
      <w:r w:rsidRPr="006D6B4B">
        <w:rPr>
          <w:rFonts w:ascii="Arial" w:hAnsi="Arial" w:cs="Arial"/>
          <w:sz w:val="20"/>
          <w:szCs w:val="20"/>
        </w:rPr>
        <w:t>Рис.4. Формат А4</w:t>
      </w:r>
    </w:p>
    <w:p w:rsidR="006D6B4B" w:rsidRDefault="006D6B4B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866E76" w:rsidRDefault="00866E76" w:rsidP="00AB4DFA">
      <w:pPr>
        <w:jc w:val="center"/>
        <w:rPr>
          <w:rFonts w:ascii="Arial" w:hAnsi="Arial" w:cs="Arial"/>
          <w:b/>
          <w:sz w:val="24"/>
          <w:szCs w:val="24"/>
        </w:rPr>
      </w:pPr>
    </w:p>
    <w:p w:rsidR="006D6B4B" w:rsidRDefault="00AB4DFA" w:rsidP="00AB4DFA">
      <w:pPr>
        <w:jc w:val="center"/>
        <w:rPr>
          <w:rFonts w:ascii="Arial" w:hAnsi="Arial" w:cs="Arial"/>
          <w:b/>
          <w:sz w:val="24"/>
          <w:szCs w:val="24"/>
        </w:rPr>
      </w:pPr>
      <w:r w:rsidRPr="00AB4DFA">
        <w:rPr>
          <w:rFonts w:ascii="Arial" w:hAnsi="Arial" w:cs="Arial"/>
          <w:b/>
          <w:sz w:val="24"/>
          <w:szCs w:val="24"/>
        </w:rPr>
        <w:lastRenderedPageBreak/>
        <w:t>Задание 2. Построение чертежа детали по заданному эскизу</w:t>
      </w:r>
    </w:p>
    <w:p w:rsidR="00866E76" w:rsidRPr="00AB4DFA" w:rsidRDefault="00866E76" w:rsidP="00AB4DFA">
      <w:pPr>
        <w:jc w:val="center"/>
        <w:rPr>
          <w:rFonts w:ascii="Arial" w:hAnsi="Arial" w:cs="Arial"/>
          <w:b/>
          <w:sz w:val="24"/>
          <w:szCs w:val="24"/>
        </w:rPr>
      </w:pPr>
    </w:p>
    <w:p w:rsidR="00AB4DFA" w:rsidRDefault="00AB4DFA" w:rsidP="0093081A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Постройте чертеж детали по заданным размерам</w:t>
      </w:r>
      <w:r w:rsidR="000F476C">
        <w:rPr>
          <w:rFonts w:ascii="Arial" w:hAnsi="Arial" w:cs="Arial"/>
          <w:sz w:val="24"/>
          <w:szCs w:val="24"/>
        </w:rPr>
        <w:t xml:space="preserve"> с их нанесением на чертеже </w:t>
      </w:r>
      <w:r>
        <w:rPr>
          <w:rFonts w:ascii="Arial" w:hAnsi="Arial" w:cs="Arial"/>
          <w:sz w:val="24"/>
          <w:szCs w:val="24"/>
        </w:rPr>
        <w:t>на формате А4 согласно эскизу</w:t>
      </w:r>
      <w:r w:rsidR="00557F09">
        <w:rPr>
          <w:rFonts w:ascii="Arial" w:hAnsi="Arial" w:cs="Arial"/>
          <w:sz w:val="24"/>
          <w:szCs w:val="24"/>
        </w:rPr>
        <w:t xml:space="preserve"> в масштабе 2:1</w:t>
      </w:r>
      <w:r>
        <w:rPr>
          <w:rFonts w:ascii="Arial" w:hAnsi="Arial" w:cs="Arial"/>
          <w:sz w:val="24"/>
          <w:szCs w:val="24"/>
        </w:rPr>
        <w:t xml:space="preserve"> (рис.5).</w:t>
      </w:r>
    </w:p>
    <w:p w:rsidR="00AB4DFA" w:rsidRDefault="00AB4DFA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557F09" w:rsidRDefault="00557F09" w:rsidP="0093081A">
      <w:pPr>
        <w:ind w:firstLine="567"/>
        <w:jc w:val="both"/>
        <w:rPr>
          <w:rFonts w:ascii="Arial" w:hAnsi="Arial" w:cs="Arial"/>
          <w:noProof/>
          <w:sz w:val="24"/>
          <w:szCs w:val="24"/>
          <w:lang w:eastAsia="ru-RU"/>
        </w:rPr>
      </w:pPr>
    </w:p>
    <w:p w:rsidR="00AB4DFA" w:rsidRDefault="0084613C" w:rsidP="00557F09">
      <w:pPr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4094355" cy="1751965"/>
            <wp:effectExtent l="0" t="0" r="1905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Эскиз детали.jp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787" t="25967" r="8824" b="51495"/>
                    <a:stretch/>
                  </pic:blipFill>
                  <pic:spPr bwMode="auto">
                    <a:xfrm>
                      <a:off x="0" y="0"/>
                      <a:ext cx="4096818" cy="17530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613C" w:rsidRDefault="0084613C" w:rsidP="0093081A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84613C" w:rsidRPr="0084613C" w:rsidRDefault="0084613C" w:rsidP="0084613C">
      <w:pPr>
        <w:ind w:firstLine="567"/>
        <w:jc w:val="center"/>
        <w:rPr>
          <w:rFonts w:ascii="Arial" w:hAnsi="Arial" w:cs="Arial"/>
          <w:sz w:val="20"/>
          <w:szCs w:val="20"/>
        </w:rPr>
      </w:pPr>
      <w:r w:rsidRPr="0084613C">
        <w:rPr>
          <w:rFonts w:ascii="Arial" w:hAnsi="Arial" w:cs="Arial"/>
          <w:sz w:val="20"/>
          <w:szCs w:val="20"/>
        </w:rPr>
        <w:t>Рис.5. Эскиз детали</w:t>
      </w:r>
    </w:p>
    <w:p w:rsidR="00B85388" w:rsidRDefault="00B85388" w:rsidP="00B85388">
      <w:pPr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B85388" w:rsidRPr="00510E51" w:rsidRDefault="00B85388" w:rsidP="00B85388">
      <w:pPr>
        <w:ind w:left="720"/>
        <w:jc w:val="center"/>
        <w:rPr>
          <w:rFonts w:ascii="Arial" w:hAnsi="Arial" w:cs="Arial"/>
          <w:b/>
          <w:sz w:val="24"/>
          <w:szCs w:val="24"/>
        </w:rPr>
      </w:pPr>
      <w:r w:rsidRPr="00510E51">
        <w:rPr>
          <w:rFonts w:ascii="Arial" w:hAnsi="Arial" w:cs="Arial"/>
          <w:b/>
          <w:sz w:val="24"/>
          <w:szCs w:val="24"/>
        </w:rPr>
        <w:t>Задание</w:t>
      </w:r>
    </w:p>
    <w:p w:rsidR="00B85388" w:rsidRPr="00510E51" w:rsidRDefault="00B85388" w:rsidP="00B85388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B85388" w:rsidRDefault="00B85388" w:rsidP="00B85388">
      <w:pPr>
        <w:numPr>
          <w:ilvl w:val="0"/>
          <w:numId w:val="1"/>
        </w:numPr>
        <w:tabs>
          <w:tab w:val="clear" w:pos="1230"/>
          <w:tab w:val="num" w:pos="284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10E51">
        <w:rPr>
          <w:rFonts w:ascii="Arial" w:hAnsi="Arial" w:cs="Arial"/>
          <w:sz w:val="24"/>
          <w:szCs w:val="24"/>
        </w:rPr>
        <w:t xml:space="preserve">В САПР </w:t>
      </w:r>
      <w:proofErr w:type="spellStart"/>
      <w:r w:rsidRPr="00510E51">
        <w:rPr>
          <w:rFonts w:ascii="Arial" w:hAnsi="Arial" w:cs="Arial"/>
          <w:sz w:val="24"/>
          <w:szCs w:val="24"/>
          <w:lang w:val="en-US"/>
        </w:rPr>
        <w:t>AutoCad</w:t>
      </w:r>
      <w:proofErr w:type="spellEnd"/>
      <w:r w:rsidRPr="00510E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выполните Задание 1.</w:t>
      </w:r>
    </w:p>
    <w:p w:rsidR="00B85388" w:rsidRDefault="00B85388" w:rsidP="00B85388">
      <w:pPr>
        <w:numPr>
          <w:ilvl w:val="0"/>
          <w:numId w:val="1"/>
        </w:numPr>
        <w:tabs>
          <w:tab w:val="clear" w:pos="1230"/>
          <w:tab w:val="num" w:pos="284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10E51">
        <w:rPr>
          <w:rFonts w:ascii="Arial" w:hAnsi="Arial" w:cs="Arial"/>
          <w:sz w:val="24"/>
          <w:szCs w:val="24"/>
        </w:rPr>
        <w:t xml:space="preserve">В САПР </w:t>
      </w:r>
      <w:proofErr w:type="spellStart"/>
      <w:r w:rsidRPr="00510E51">
        <w:rPr>
          <w:rFonts w:ascii="Arial" w:hAnsi="Arial" w:cs="Arial"/>
          <w:sz w:val="24"/>
          <w:szCs w:val="24"/>
          <w:lang w:val="en-US"/>
        </w:rPr>
        <w:t>AutoCad</w:t>
      </w:r>
      <w:proofErr w:type="spellEnd"/>
      <w:r w:rsidRPr="00510E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выполните Задание 2.</w:t>
      </w:r>
    </w:p>
    <w:p w:rsidR="00B85388" w:rsidRDefault="00B85388" w:rsidP="00B85388">
      <w:pPr>
        <w:jc w:val="both"/>
        <w:rPr>
          <w:rFonts w:ascii="Arial" w:hAnsi="Arial" w:cs="Arial"/>
          <w:sz w:val="24"/>
          <w:szCs w:val="24"/>
        </w:rPr>
      </w:pPr>
    </w:p>
    <w:p w:rsidR="00B85388" w:rsidRPr="00BC1A90" w:rsidRDefault="00B85388" w:rsidP="00B85388">
      <w:pPr>
        <w:jc w:val="center"/>
        <w:rPr>
          <w:rFonts w:ascii="Arial" w:hAnsi="Arial" w:cs="Arial"/>
          <w:b/>
          <w:sz w:val="24"/>
          <w:szCs w:val="24"/>
        </w:rPr>
      </w:pPr>
      <w:r w:rsidRPr="00BC1A90">
        <w:rPr>
          <w:rFonts w:ascii="Arial" w:hAnsi="Arial" w:cs="Arial"/>
          <w:b/>
          <w:sz w:val="24"/>
          <w:szCs w:val="24"/>
        </w:rPr>
        <w:t>Контрольные вопросы</w:t>
      </w:r>
    </w:p>
    <w:p w:rsidR="00B85388" w:rsidRPr="00BC1A90" w:rsidRDefault="00B85388" w:rsidP="00B85388">
      <w:pPr>
        <w:ind w:firstLine="720"/>
        <w:rPr>
          <w:rFonts w:ascii="Arial" w:hAnsi="Arial" w:cs="Arial"/>
          <w:sz w:val="24"/>
          <w:szCs w:val="24"/>
        </w:rPr>
      </w:pPr>
    </w:p>
    <w:p w:rsidR="00B85388" w:rsidRDefault="00C200FE" w:rsidP="00B85388">
      <w:pPr>
        <w:numPr>
          <w:ilvl w:val="0"/>
          <w:numId w:val="2"/>
        </w:numPr>
        <w:tabs>
          <w:tab w:val="clear" w:pos="1950"/>
          <w:tab w:val="num" w:pos="284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каким классификационным группам определяются стандарты </w:t>
      </w:r>
      <w:proofErr w:type="gramStart"/>
      <w:r>
        <w:rPr>
          <w:rFonts w:ascii="Arial" w:hAnsi="Arial" w:cs="Arial"/>
          <w:sz w:val="24"/>
          <w:szCs w:val="24"/>
        </w:rPr>
        <w:t>ЕСКД ?</w:t>
      </w:r>
      <w:proofErr w:type="gramEnd"/>
    </w:p>
    <w:p w:rsidR="00C200FE" w:rsidRDefault="008F16A0" w:rsidP="00B85388">
      <w:pPr>
        <w:numPr>
          <w:ilvl w:val="0"/>
          <w:numId w:val="2"/>
        </w:numPr>
        <w:tabs>
          <w:tab w:val="clear" w:pos="1950"/>
          <w:tab w:val="num" w:pos="284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Где помещается основная надпись на форматах и что в ней </w:t>
      </w:r>
      <w:proofErr w:type="gramStart"/>
      <w:r>
        <w:rPr>
          <w:rFonts w:ascii="Arial" w:hAnsi="Arial" w:cs="Arial"/>
          <w:sz w:val="24"/>
          <w:szCs w:val="24"/>
        </w:rPr>
        <w:t>указывается ?</w:t>
      </w:r>
      <w:proofErr w:type="gramEnd"/>
    </w:p>
    <w:p w:rsidR="008F16A0" w:rsidRPr="00C200FE" w:rsidRDefault="008F16A0" w:rsidP="00B85388">
      <w:pPr>
        <w:numPr>
          <w:ilvl w:val="0"/>
          <w:numId w:val="2"/>
        </w:numPr>
        <w:tabs>
          <w:tab w:val="clear" w:pos="1950"/>
          <w:tab w:val="num" w:pos="284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Укажите виды линий и их назначение.</w:t>
      </w:r>
    </w:p>
    <w:p w:rsidR="0084613C" w:rsidRPr="006D6B4B" w:rsidRDefault="0084613C" w:rsidP="0084613C">
      <w:pPr>
        <w:jc w:val="both"/>
        <w:rPr>
          <w:rFonts w:ascii="Arial" w:hAnsi="Arial" w:cs="Arial"/>
          <w:sz w:val="24"/>
          <w:szCs w:val="24"/>
        </w:rPr>
      </w:pPr>
    </w:p>
    <w:sectPr w:rsidR="0084613C" w:rsidRPr="006D6B4B" w:rsidSect="0011652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A09D1"/>
    <w:multiLevelType w:val="hybridMultilevel"/>
    <w:tmpl w:val="B9126FDC"/>
    <w:lvl w:ilvl="0" w:tplc="9D7C17E2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748E4AFB"/>
    <w:multiLevelType w:val="hybridMultilevel"/>
    <w:tmpl w:val="63A4237A"/>
    <w:lvl w:ilvl="0" w:tplc="9D7C17E2">
      <w:start w:val="1"/>
      <w:numFmt w:val="decimal"/>
      <w:lvlText w:val="%1."/>
      <w:lvlJc w:val="left"/>
      <w:pPr>
        <w:tabs>
          <w:tab w:val="num" w:pos="1950"/>
        </w:tabs>
        <w:ind w:left="195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75"/>
    <w:rsid w:val="00070289"/>
    <w:rsid w:val="000F476C"/>
    <w:rsid w:val="001011ED"/>
    <w:rsid w:val="00116526"/>
    <w:rsid w:val="001B5133"/>
    <w:rsid w:val="00267F97"/>
    <w:rsid w:val="002978D8"/>
    <w:rsid w:val="003F439D"/>
    <w:rsid w:val="00482175"/>
    <w:rsid w:val="00557F09"/>
    <w:rsid w:val="00615D90"/>
    <w:rsid w:val="006408AE"/>
    <w:rsid w:val="006D6B4B"/>
    <w:rsid w:val="0079253D"/>
    <w:rsid w:val="008451BE"/>
    <w:rsid w:val="0084613C"/>
    <w:rsid w:val="00866E76"/>
    <w:rsid w:val="008B42E7"/>
    <w:rsid w:val="008F16A0"/>
    <w:rsid w:val="0093081A"/>
    <w:rsid w:val="00971C47"/>
    <w:rsid w:val="009C0237"/>
    <w:rsid w:val="00AB4DFA"/>
    <w:rsid w:val="00B85388"/>
    <w:rsid w:val="00C200FE"/>
    <w:rsid w:val="00C213C8"/>
    <w:rsid w:val="00CE3360"/>
    <w:rsid w:val="00D30C1F"/>
    <w:rsid w:val="00DB55A2"/>
    <w:rsid w:val="00E8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3B0DD"/>
  <w15:chartTrackingRefBased/>
  <w15:docId w15:val="{043D1FA2-7734-4B2C-A996-EAC0077D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Верина</dc:creator>
  <cp:keywords/>
  <dc:description/>
  <cp:lastModifiedBy>Людмила Верина</cp:lastModifiedBy>
  <cp:revision>24</cp:revision>
  <dcterms:created xsi:type="dcterms:W3CDTF">2013-09-27T13:45:00Z</dcterms:created>
  <dcterms:modified xsi:type="dcterms:W3CDTF">2015-11-11T11:26:00Z</dcterms:modified>
</cp:coreProperties>
</file>